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8D" w:rsidRPr="00D24B8D" w:rsidRDefault="00D24B8D" w:rsidP="00D24B8D">
      <w:pPr>
        <w:pStyle w:val="Bodytext1"/>
        <w:shd w:val="clear" w:color="auto" w:fill="auto"/>
        <w:tabs>
          <w:tab w:val="left" w:pos="851"/>
        </w:tabs>
        <w:spacing w:before="0" w:after="120" w:line="240" w:lineRule="auto"/>
        <w:ind w:left="20" w:right="20" w:firstLine="0"/>
        <w:rPr>
          <w:sz w:val="20"/>
          <w:szCs w:val="20"/>
          <w:lang w:val="it-IT"/>
        </w:rPr>
      </w:pPr>
      <w:r w:rsidRPr="00D24B8D">
        <w:rPr>
          <w:sz w:val="20"/>
          <w:szCs w:val="20"/>
          <w:lang w:val="it-IT"/>
        </w:rPr>
        <w:t xml:space="preserve">Si prega di compilare TUTTI i campi previsti e di fornire in modo </w:t>
      </w:r>
      <w:r w:rsidR="00CA30B1" w:rsidRPr="00D24B8D">
        <w:rPr>
          <w:sz w:val="20"/>
          <w:szCs w:val="20"/>
          <w:lang w:val="it-IT"/>
        </w:rPr>
        <w:t xml:space="preserve">puntuale </w:t>
      </w:r>
      <w:r w:rsidRPr="00D24B8D">
        <w:rPr>
          <w:sz w:val="20"/>
          <w:szCs w:val="20"/>
          <w:lang w:val="it-IT"/>
        </w:rPr>
        <w:t xml:space="preserve">e </w:t>
      </w:r>
      <w:r w:rsidR="00CA30B1" w:rsidRPr="00D24B8D">
        <w:rPr>
          <w:sz w:val="20"/>
          <w:szCs w:val="20"/>
          <w:lang w:val="it-IT"/>
        </w:rPr>
        <w:t xml:space="preserve">completo </w:t>
      </w:r>
      <w:r w:rsidRPr="00D24B8D">
        <w:rPr>
          <w:sz w:val="20"/>
          <w:szCs w:val="20"/>
          <w:lang w:val="it-IT"/>
        </w:rPr>
        <w:t xml:space="preserve">le informazioni richieste dal presente </w:t>
      </w:r>
      <w:proofErr w:type="spellStart"/>
      <w:r w:rsidRPr="00D24B8D">
        <w:rPr>
          <w:sz w:val="20"/>
          <w:szCs w:val="20"/>
          <w:lang w:val="it-IT"/>
        </w:rPr>
        <w:t>form</w:t>
      </w:r>
      <w:proofErr w:type="spellEnd"/>
      <w:r w:rsidRPr="00D24B8D">
        <w:rPr>
          <w:sz w:val="20"/>
          <w:szCs w:val="20"/>
          <w:lang w:val="it-IT"/>
        </w:rPr>
        <w:t xml:space="preserve">, e di trasmetterlo alla mailbox </w:t>
      </w:r>
      <w:hyperlink r:id="rId7" w:history="1">
        <w:r w:rsidRPr="00D24B8D">
          <w:rPr>
            <w:rStyle w:val="Hyperlink"/>
            <w:rFonts w:eastAsia="Times New Roman"/>
            <w:b/>
            <w:bCs/>
            <w:sz w:val="22"/>
            <w:szCs w:val="22"/>
            <w:lang w:val="it-IT"/>
          </w:rPr>
          <w:t>vep.ime@gsk.com</w:t>
        </w:r>
      </w:hyperlink>
      <w:r w:rsidRPr="00D24B8D">
        <w:rPr>
          <w:lang w:val="it-IT"/>
        </w:rPr>
        <w:t xml:space="preserve"> </w:t>
      </w:r>
      <w:r w:rsidRPr="00D24B8D">
        <w:rPr>
          <w:sz w:val="20"/>
          <w:szCs w:val="20"/>
          <w:lang w:val="it-IT"/>
        </w:rPr>
        <w:t xml:space="preserve">di GlaxoSmithKline entro la data comunicata nella bando. </w:t>
      </w:r>
      <w:bookmarkStart w:id="0" w:name="_GoBack"/>
      <w:bookmarkEnd w:id="0"/>
    </w:p>
    <w:p w:rsidR="00D24B8D" w:rsidRDefault="00D24B8D" w:rsidP="00D24B8D">
      <w:pPr>
        <w:jc w:val="both"/>
        <w:rPr>
          <w:rFonts w:ascii="Arial" w:hAnsi="Arial" w:cs="Arial"/>
          <w:sz w:val="20"/>
          <w:szCs w:val="20"/>
        </w:rPr>
      </w:pPr>
      <w:r w:rsidRPr="005D3806">
        <w:rPr>
          <w:rFonts w:ascii="Arial" w:hAnsi="Arial" w:cs="Arial"/>
          <w:sz w:val="20"/>
          <w:szCs w:val="20"/>
        </w:rPr>
        <w:t>GSK si riserva il diritto di non prendere in considerazione le domande trasmesse oltre la data di scadenza o incomplete delle informazioni richieste o non compilate in maniera appropriata.</w:t>
      </w:r>
    </w:p>
    <w:p w:rsidR="00D24B8D" w:rsidRDefault="00D24B8D" w:rsidP="00D24B8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3369"/>
        <w:gridCol w:w="6509"/>
      </w:tblGrid>
      <w:tr w:rsidR="00D24B8D" w:rsidTr="00CA30B1">
        <w:trPr>
          <w:trHeight w:val="212"/>
        </w:trPr>
        <w:tc>
          <w:tcPr>
            <w:tcW w:w="3369" w:type="dxa"/>
          </w:tcPr>
          <w:p w:rsidR="00D24B8D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Titolo dell’iniziativa</w:t>
            </w:r>
          </w:p>
          <w:p w:rsidR="00D24B8D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4B8D" w:rsidRPr="00086662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9" w:type="dxa"/>
          </w:tcPr>
          <w:p w:rsidR="00D24B8D" w:rsidRPr="0025630B" w:rsidRDefault="00D24B8D" w:rsidP="00CA30B1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4B8D" w:rsidTr="00CA30B1">
        <w:trPr>
          <w:trHeight w:val="560"/>
        </w:trPr>
        <w:tc>
          <w:tcPr>
            <w:tcW w:w="3369" w:type="dxa"/>
          </w:tcPr>
          <w:p w:rsidR="00D24B8D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Valore del finanziamento richiesto</w:t>
            </w:r>
          </w:p>
          <w:p w:rsidR="00D24B8D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4B8D" w:rsidRPr="00086662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9" w:type="dxa"/>
          </w:tcPr>
          <w:p w:rsidR="00D24B8D" w:rsidRPr="00321FD9" w:rsidRDefault="00D24B8D" w:rsidP="00CA30B1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D24B8D" w:rsidRPr="005D3806" w:rsidRDefault="00D24B8D" w:rsidP="00D24B8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4B8D" w:rsidRPr="005D3806" w:rsidRDefault="00D24B8D" w:rsidP="00D24B8D">
      <w:pPr>
        <w:jc w:val="both"/>
        <w:rPr>
          <w:rFonts w:ascii="Arial" w:hAnsi="Arial" w:cs="Arial"/>
          <w:b/>
          <w:sz w:val="21"/>
          <w:szCs w:val="20"/>
          <w:u w:val="single"/>
        </w:rPr>
      </w:pPr>
      <w:r w:rsidRPr="00F631AA">
        <w:rPr>
          <w:rFonts w:ascii="Arial" w:hAnsi="Arial" w:cs="Arial"/>
          <w:b/>
          <w:sz w:val="21"/>
          <w:szCs w:val="20"/>
          <w:u w:val="single"/>
        </w:rPr>
        <w:t>INFORMAZIONI GENERALI DEL PROVIDER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520"/>
      </w:tblGrid>
      <w:tr w:rsidR="00D24B8D" w:rsidRPr="00732BAC" w:rsidTr="00CA30B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Riferimenti Provider  </w:t>
            </w: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Ragione Sociale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Siete in possesso di Accreditamento Nazionale o Regionale standard? </w:t>
            </w:r>
          </w:p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color w:val="0000FF"/>
                <w:sz w:val="18"/>
                <w:szCs w:val="20"/>
              </w:rPr>
            </w:r>
            <w:r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separate"/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 </w:t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color w:val="0000FF"/>
                <w:sz w:val="18"/>
                <w:szCs w:val="20"/>
              </w:rPr>
            </w:r>
            <w:r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separate"/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numero di accreditamento</w:t>
            </w: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Indirizzo completo (Via, Città, Cap)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…………………………………………..</w:t>
            </w: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Numero di telefono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Indirizzo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Codice identificativo Provider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Persona di riferimento del Provider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e Cognome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Numero di telefono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</w:tbl>
    <w:p w:rsidR="00D24B8D" w:rsidRDefault="00D24B8D" w:rsidP="00D24B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2"/>
        <w:gridCol w:w="3544"/>
      </w:tblGrid>
      <w:tr w:rsidR="00D24B8D" w:rsidRPr="00FB5E6E" w:rsidTr="00CA30B1">
        <w:trPr>
          <w:trHeight w:val="75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Descrizione dell’organizzazione (fornire una descrizione della struttura organizzativa, organigramma, statuto, scopo, finalità,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revenue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ogni altro documento ritenuto utile).</w:t>
            </w:r>
          </w:p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2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vostra organizzazione si occupa anche di attività diverse da quelle formative?</w:t>
            </w:r>
          </w:p>
          <w:p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caso di risposta affermativa, disponete di 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funzioni separate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l’ideazione e realizzazione delle attività formative e promozionali, ovvero di firewall organizzativi a garanzia della distinzione e separazione delle diverse tipologie di attività? </w:t>
            </w:r>
          </w:p>
          <w:p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Fornire 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la</w:t>
            </w:r>
            <w:proofErr w:type="gramEnd"/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struttura organizzativa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delle due funzioni 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funzionigramma</w:t>
            </w:r>
            <w:proofErr w:type="spellEnd"/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organigramma)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12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La vostra organizzazione è dotata di un Comitato Scientifico o altro organismo affine con ruolo di ideazione e valutazione delle vostre iniziative garantendone il valore, l’aderenza alle necessità formative della classe medica?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D24B8D" w:rsidRPr="00FB5E6E" w:rsidTr="00CA30B1">
        <w:trPr>
          <w:trHeight w:val="99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525933" w:rsidRDefault="00D24B8D" w:rsidP="00CA30B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Vs Società ha organizzato eventi </w:t>
            </w:r>
            <w:proofErr w:type="gramStart"/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formativi  a</w:t>
            </w:r>
            <w:proofErr w:type="gramEnd"/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livello nazionale o che hanno coinvolto almeno 3 regioni ? </w:t>
            </w:r>
          </w:p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specificare quanti e quali.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5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525933" w:rsidRDefault="00D24B8D" w:rsidP="00CA30B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Vs Società ha organizzato eventi formativi nelle aree di interesse di GSK negli ultimi due anni? </w:t>
            </w:r>
          </w:p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 si, fornire una sintesi/estratto dei piani formativi prodotti.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84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L’importo richiesto è superiore al 25% del fatturato annuale della vostra organizzazione?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&gt;25%</w:t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&gt;50% </w:t>
            </w:r>
          </w:p>
        </w:tc>
      </w:tr>
      <w:tr w:rsidR="00D24B8D" w:rsidRPr="00301D5A" w:rsidTr="00CA30B1">
        <w:trPr>
          <w:trHeight w:val="941"/>
        </w:trPr>
        <w:tc>
          <w:tcPr>
            <w:tcW w:w="9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B8D" w:rsidRPr="00301D5A" w:rsidRDefault="00D24B8D" w:rsidP="00CA30B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24B8D" w:rsidRPr="00301D5A" w:rsidRDefault="00D24B8D" w:rsidP="00CA30B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31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NORMATIVA E CONFLITTO DI INTERESSI </w:t>
            </w:r>
          </w:p>
        </w:tc>
      </w:tr>
      <w:tr w:rsidR="00D24B8D" w:rsidRPr="00FB5E6E" w:rsidTr="00CA30B1">
        <w:trPr>
          <w:trHeight w:val="90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Avete procedure per garantire la gestione corretta, appropriata e sicura dei dati personali per le finalità previste?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60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Vs S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ocietà ha adottato il modello organizzativo 231/</w:t>
            </w:r>
            <w:proofErr w:type="gramStart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 ?</w:t>
            </w:r>
            <w:proofErr w:type="gramEnd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(in caso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affermativo  fornir</w:t>
            </w:r>
            <w:r w:rsidRPr="004B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proofErr w:type="gramEnd"/>
            <w:r w:rsidRPr="004B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copia o link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  <w:p w:rsidR="00D24B8D" w:rsidRDefault="00D24B8D" w:rsidP="00D24B8D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dichiarare se la VS società è attualmente sottoposta ad indagine in relazione ai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reati previsti nel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D.lgs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231/01 e/o </w:t>
            </w:r>
          </w:p>
          <w:p w:rsidR="00D24B8D" w:rsidRPr="004B1505" w:rsidRDefault="00D24B8D" w:rsidP="00D24B8D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vete avuto condanne  in merito ai reati iscritti al </w:t>
            </w:r>
            <w:proofErr w:type="spellStart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D.Lgs</w:t>
            </w:r>
            <w:proofErr w:type="spellEnd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231/2001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0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Default="00D24B8D" w:rsidP="00CA30B1">
            <w:pPr>
              <w:pStyle w:val="ListParagraph"/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Nel caso in cui la vostra Società non abbia adottato il modello organizzativo 231/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1: </w:t>
            </w:r>
          </w:p>
          <w:p w:rsidR="00D24B8D" w:rsidRPr="00EE5DD9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VS Società ha stipulato o ha in corso direttamente o tramite intermediari contratti con la Pubblica Amministrazione?</w:t>
            </w:r>
          </w:p>
          <w:p w:rsidR="00D24B8D" w:rsidRPr="00EE5DD9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Vs </w:t>
            </w:r>
            <w:proofErr w:type="gramStart"/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Società  ha</w:t>
            </w:r>
            <w:proofErr w:type="gramEnd"/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 essere procedure per la prevenzione della corruzione? Se SI, fornirne copia o link.</w:t>
            </w:r>
          </w:p>
          <w:p w:rsidR="00D24B8D" w:rsidRPr="00EE5DD9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VS Società effettua programmi di training ai dipendenti volti alla prevenzione della corruzione?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quali?</w:t>
            </w:r>
          </w:p>
          <w:p w:rsidR="00D24B8D" w:rsidRPr="00EE5DD9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VS Società effettua audits interni nell'ambito della prevenzione della corruzione?</w:t>
            </w:r>
          </w:p>
          <w:p w:rsidR="00D24B8D" w:rsidRPr="00EE5DD9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VS Società ha procedimenti penali in corso / conclusi ovvero è stata per questi sanzionata? (in caso affermativo specificare dettagliatamente)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</w:p>
        </w:tc>
      </w:tr>
      <w:tr w:rsidR="00D24B8D" w:rsidRPr="00FB5E6E" w:rsidTr="00CA30B1">
        <w:trPr>
          <w:trHeight w:val="7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Avete procedure per accertare l’assenza di conflitti di interessi con i vostri fornitori che potreste dover designare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(es. segreteria organizzativa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) 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?</w:t>
            </w:r>
            <w:proofErr w:type="gramEnd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Prego darne evidenza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96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Ci sono attività / ruoli propri e/o dei componenti del nucleo familiare degli amministratori della Vostra Società (componenti del nucleo familiare sono: coniuge, compagno/a e figli) in posizioni apicali e/o con prerogative discrezionali che possano comportare impatti con il business GSK (es. incarichi nell'amministrazione di Ospedali Pubblici, di Enti Regolatori, di Fondazioni Sanitarie, </w:t>
            </w:r>
            <w:proofErr w:type="spellStart"/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etc</w:t>
            </w:r>
            <w:proofErr w:type="spellEnd"/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)? (in caso affermativo specificare dettagliatamente)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cantSplit/>
          <w:trHeight w:val="9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Vostra Società ha partecipazioni in Aziende / Società clienti di GSK, ovvero che gestiscono forniture/appalti a/da Pubbliche Amministrazioni ovvero fornitrici di prodotti o servizi a GSK?  (in caso affermativo specificare dettagliatamente)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34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Siete a conoscenza di altri interessi o fatti che ritenete debbano essere portati a conoscenza di GSK preventivamente alla eventuale stipula di un contratto, (in caso affermativo specificare dettagliatamente)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24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Gli amministratori e soci / membri in posizione apicale della </w:t>
            </w:r>
            <w:proofErr w:type="gramStart"/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VS  Società</w:t>
            </w:r>
            <w:proofErr w:type="gramEnd"/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sono Pubblici Ufficiali o Incaricati di Pubblico servizio o hanno legami di parentela o affinità con Pubblici Ufficiali e/o incaricati di Pubblico Servizio? (in caso affermativo specificare nomi e ruoli)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3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Gli amministratori e soci / altri membri della VS Società hanno legami di parentela o affinità con gli amministratori di GSK ovvero con il personale che gestisce le relazioni per il Servizio in oggetto? (in caso affermativo specificare dettagliatamente)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3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63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vostra Società acconsente, in attuazione al “Codice EFPIA sulla Trasparenza” del 11.7.2014, la pubblicazione da parte di GSK delle somme di valore (Trasferimenti di Valore, </w:t>
            </w:r>
            <w:proofErr w:type="gramStart"/>
            <w:r w:rsidRPr="002563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 ”TOV</w:t>
            </w:r>
            <w:proofErr w:type="gramEnd"/>
            <w:r w:rsidRPr="002563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“) che potrebbe erogare nell’ambito dell’IME-ECM a favore delle Organizzazioni Sanitarie nell’ottica di fugare possibili dubbi di conflitti di interessi.</w:t>
            </w:r>
          </w:p>
          <w:p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13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GSK è impegnata al rispetto del codice deontologico di </w:t>
            </w:r>
            <w:proofErr w:type="spellStart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Farmindustria</w:t>
            </w:r>
            <w:proofErr w:type="spellEnd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ed ha adottato un proprio Codice Etico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nonchè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un 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Supplier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ode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onduct</w:t>
            </w:r>
            <w:proofErr w:type="spellEnd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/ Codice Etico di GSK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reperibili 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sul sito GSK.IT. </w:t>
            </w:r>
          </w:p>
          <w:p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Avete piena comprensione </w:t>
            </w:r>
            <w:proofErr w:type="gramStart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  aderite</w:t>
            </w:r>
            <w:proofErr w:type="gramEnd"/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pienamente a quanto in essi contenuto?</w:t>
            </w:r>
          </w:p>
          <w:p w:rsidR="00D24B8D" w:rsidRPr="0025630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:rsidR="00D24B8D" w:rsidRPr="00F7252B" w:rsidRDefault="00D24B8D" w:rsidP="00CA30B1">
            <w:pPr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D24B8D" w:rsidRPr="00FB5E6E" w:rsidTr="00CA30B1">
        <w:trPr>
          <w:trHeight w:val="458"/>
        </w:trPr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Come determinate la congruità dei corrispettivi pagati ai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vs 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fornitori?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24B8D" w:rsidRPr="00FB5E6E" w:rsidTr="00CA30B1">
        <w:trPr>
          <w:trHeight w:val="45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24B8D" w:rsidRDefault="00D24B8D" w:rsidP="00D24B8D">
      <w:pPr>
        <w:jc w:val="both"/>
        <w:rPr>
          <w:rFonts w:ascii="Arial" w:hAnsi="Arial" w:cs="Arial"/>
          <w:b/>
          <w:sz w:val="21"/>
          <w:szCs w:val="20"/>
          <w:u w:val="single"/>
        </w:rPr>
      </w:pPr>
    </w:p>
    <w:p w:rsidR="00D24B8D" w:rsidRDefault="00D24B8D" w:rsidP="00D24B8D">
      <w:pPr>
        <w:rPr>
          <w:rFonts w:ascii="Arial" w:hAnsi="Arial" w:cs="Arial"/>
          <w:b/>
          <w:sz w:val="21"/>
          <w:szCs w:val="20"/>
          <w:u w:val="single"/>
        </w:rPr>
      </w:pPr>
      <w:r>
        <w:rPr>
          <w:rFonts w:ascii="Arial" w:hAnsi="Arial" w:cs="Arial"/>
          <w:b/>
          <w:sz w:val="21"/>
          <w:szCs w:val="20"/>
          <w:u w:val="single"/>
        </w:rPr>
        <w:br w:type="page"/>
      </w:r>
    </w:p>
    <w:p w:rsidR="00D24B8D" w:rsidRPr="00301D5A" w:rsidRDefault="00D24B8D" w:rsidP="00D24B8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31AA">
        <w:rPr>
          <w:rFonts w:ascii="Arial" w:hAnsi="Arial" w:cs="Arial"/>
          <w:b/>
          <w:sz w:val="20"/>
          <w:szCs w:val="20"/>
          <w:u w:val="single"/>
        </w:rPr>
        <w:lastRenderedPageBreak/>
        <w:t>DESCRI</w:t>
      </w:r>
      <w:r>
        <w:rPr>
          <w:rFonts w:ascii="Arial" w:hAnsi="Arial" w:cs="Arial"/>
          <w:b/>
          <w:sz w:val="20"/>
          <w:szCs w:val="20"/>
          <w:u w:val="single"/>
        </w:rPr>
        <w:t>ZIONE DELLA PROPOSTA FORMATIVA</w:t>
      </w:r>
    </w:p>
    <w:tbl>
      <w:tblPr>
        <w:tblW w:w="981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058"/>
        <w:gridCol w:w="2848"/>
        <w:gridCol w:w="2849"/>
      </w:tblGrid>
      <w:tr w:rsidR="00D24B8D" w:rsidRPr="005D3806" w:rsidTr="00CA30B1">
        <w:trPr>
          <w:trHeight w:val="423"/>
        </w:trPr>
        <w:tc>
          <w:tcPr>
            <w:tcW w:w="9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5D3806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A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proposta formativa si riferisce alla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/e seguenti aree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terapeutiche :</w:t>
            </w:r>
            <w:proofErr w:type="gramEnd"/>
          </w:p>
          <w:p w:rsidR="00D24B8D" w:rsidRPr="005D3806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A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24B8D" w:rsidRPr="00AE2A53" w:rsidRDefault="00D24B8D" w:rsidP="00CA30B1">
            <w:pPr>
              <w:spacing w:after="0" w:line="240" w:lineRule="auto"/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A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456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Respiratori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Urologia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Vaccini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Immunologia, Reumatologia</w:t>
            </w:r>
          </w:p>
        </w:tc>
      </w:tr>
      <w:tr w:rsidR="00D24B8D" w:rsidRPr="005D3806" w:rsidTr="00CA30B1">
        <w:trPr>
          <w:trHeight w:val="329"/>
        </w:trPr>
        <w:tc>
          <w:tcPr>
            <w:tcW w:w="9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AE2A53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A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contenuti scientifici della proposta formativa sono attinenti alle seguenti patologie: 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Asma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Ipertrofia Prostatica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Influenza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Lupus eritematoso sistemico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Asma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grave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Infezioni delle vie urinarie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Meningite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Ipertensione Polmonare Arteriosa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BPCO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spellStart"/>
            <w:r w:rsidRPr="00F7252B">
              <w:rPr>
                <w:rFonts w:ascii="Arial" w:eastAsia="Times New Roman" w:hAnsi="Arial" w:cs="Arial"/>
                <w:sz w:val="20"/>
                <w:szCs w:val="20"/>
              </w:rPr>
              <w:t>Rotavirus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Rinite Allergica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HPV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Pneumococco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Malaria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Epatite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Varicella /Herpes Zoster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Tetano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Tifo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spellStart"/>
            <w:r w:rsidRPr="00F7252B">
              <w:rPr>
                <w:rFonts w:ascii="Arial" w:eastAsia="Times New Roman" w:hAnsi="Arial" w:cs="Arial"/>
                <w:sz w:val="20"/>
                <w:szCs w:val="20"/>
              </w:rPr>
              <w:t>Poliomelite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B8D" w:rsidRPr="005D3806" w:rsidTr="00CA30B1">
        <w:trPr>
          <w:trHeight w:val="62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Altro : specificare…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24B8D" w:rsidRDefault="00D24B8D" w:rsidP="00D24B8D">
      <w:pPr>
        <w:spacing w:after="0"/>
        <w:jc w:val="both"/>
        <w:rPr>
          <w:rFonts w:ascii="Arial" w:hAnsi="Arial" w:cs="Arial"/>
          <w:b/>
          <w:sz w:val="21"/>
          <w:szCs w:val="20"/>
          <w:u w:val="single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969"/>
      </w:tblGrid>
      <w:tr w:rsidR="00D24B8D" w:rsidRPr="00732BAC" w:rsidTr="00CA30B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Durata della proposta formativa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Inizio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indicare……………………………. 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Fine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indicare…………………………….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Ambito territoriale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Nazionale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specificare…………………………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Regionale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specificare…………………………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Locale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specificare…………………………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 di svolgimento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 di svolgimento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indicare…………………………….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Città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indicare…………………………….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Target partecipanti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MMG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Farmacisti ospedalieri 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Specialisti (indicare quale specializzazione)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Altre figure Operatori Sanitari : </w:t>
            </w:r>
            <w:r w:rsidRPr="00F725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specificare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Farmacisti territoriali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24B8D" w:rsidRPr="00732BAC" w:rsidRDefault="00D24B8D" w:rsidP="00D24B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969"/>
      </w:tblGrid>
      <w:tr w:rsidR="00D24B8D" w:rsidRPr="00732BAC" w:rsidTr="00CA30B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Modalità di erogazione della proposta formativa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Residenziale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FAD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Formazione sul Campo (FSC)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9639DA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Altro (es. modalità innovativa digitale etc.)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9639DA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Responsabili</w:t>
            </w: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Scientific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086662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Ruolo, qualifica e ente di appartenenza, città</w:t>
            </w:r>
          </w:p>
        </w:tc>
      </w:tr>
      <w:tr w:rsidR="00D24B8D" w:rsidRPr="00086662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086662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086662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cantSplit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Relatori/Moderatori/Tutor (target)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086662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24B8D" w:rsidRPr="00086662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Metodologia/e didattiche previste per l’erogazione del programma formativo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Lezioni frontali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Lavori a piccoli gruppi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Lezioni interattive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Altro: specificare…….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Nr. Crediti ora previsti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Quale obiettivo formativo vi prefiggete e quali modalità di misurazione sono previsti, ovvero come si prevede di rilevare 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miglioraramento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delle conoscenze formative dei partecipanti.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5336F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5336F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Prevedete il ricorso ad una Segreteria Organizzativa?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gramStart"/>
            <w:r w:rsidRPr="00F7252B">
              <w:rPr>
                <w:rFonts w:ascii="Arial" w:eastAsia="Times New Roman" w:hAnsi="Arial" w:cs="Arial"/>
                <w:sz w:val="20"/>
                <w:szCs w:val="20"/>
              </w:rPr>
              <w:t>SI  (</w:t>
            </w:r>
            <w:proofErr w:type="gramEnd"/>
            <w:r w:rsidRPr="00F7252B">
              <w:rPr>
                <w:rFonts w:ascii="Arial" w:eastAsia="Times New Roman" w:hAnsi="Arial" w:cs="Arial"/>
                <w:sz w:val="20"/>
                <w:szCs w:val="20"/>
              </w:rPr>
              <w:t>fornire tutti i dati necessari alla corretta identificazione)</w:t>
            </w:r>
          </w:p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proposta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formativa  prevede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il finanziamento di altri sponsor oltre a GSK?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SI</w:t>
            </w:r>
          </w:p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24B8D" w:rsidRDefault="00D24B8D" w:rsidP="00D24B8D">
      <w:pPr>
        <w:jc w:val="both"/>
        <w:rPr>
          <w:rFonts w:ascii="Arial" w:hAnsi="Arial" w:cs="Arial"/>
          <w:b/>
          <w:szCs w:val="20"/>
          <w:u w:val="single"/>
        </w:rPr>
      </w:pPr>
    </w:p>
    <w:p w:rsidR="00D24B8D" w:rsidRDefault="00D24B8D" w:rsidP="00D24B8D">
      <w:pPr>
        <w:jc w:val="both"/>
        <w:rPr>
          <w:rFonts w:ascii="Arial" w:hAnsi="Arial" w:cs="Arial"/>
          <w:b/>
          <w:szCs w:val="20"/>
          <w:u w:val="single"/>
        </w:rPr>
      </w:pPr>
      <w:r w:rsidRPr="00F631AA">
        <w:rPr>
          <w:rFonts w:ascii="Arial" w:hAnsi="Arial" w:cs="Arial"/>
          <w:b/>
          <w:szCs w:val="20"/>
          <w:u w:val="single"/>
        </w:rPr>
        <w:t xml:space="preserve">Si prega di restituire il presente documento completo di </w:t>
      </w:r>
      <w:r>
        <w:rPr>
          <w:rFonts w:ascii="Arial" w:hAnsi="Arial" w:cs="Arial"/>
          <w:b/>
          <w:szCs w:val="20"/>
          <w:u w:val="single"/>
        </w:rPr>
        <w:t>p</w:t>
      </w:r>
      <w:r w:rsidRPr="00F631AA">
        <w:rPr>
          <w:rFonts w:ascii="Arial" w:hAnsi="Arial" w:cs="Arial"/>
          <w:b/>
          <w:szCs w:val="20"/>
          <w:u w:val="single"/>
        </w:rPr>
        <w:t xml:space="preserve">rogramma </w:t>
      </w:r>
      <w:r>
        <w:rPr>
          <w:rFonts w:ascii="Arial" w:hAnsi="Arial" w:cs="Arial"/>
          <w:b/>
          <w:szCs w:val="20"/>
          <w:u w:val="single"/>
        </w:rPr>
        <w:t>s</w:t>
      </w:r>
      <w:r w:rsidRPr="00F631AA">
        <w:rPr>
          <w:rFonts w:ascii="Arial" w:hAnsi="Arial" w:cs="Arial"/>
          <w:b/>
          <w:szCs w:val="20"/>
          <w:u w:val="single"/>
        </w:rPr>
        <w:t xml:space="preserve">cientifico, razionale della proposta formativa, e ogni altro documento </w:t>
      </w:r>
      <w:r>
        <w:rPr>
          <w:rFonts w:ascii="Arial" w:hAnsi="Arial" w:cs="Arial"/>
          <w:b/>
          <w:szCs w:val="20"/>
          <w:u w:val="single"/>
        </w:rPr>
        <w:t xml:space="preserve">da voi </w:t>
      </w:r>
      <w:r w:rsidRPr="00F631AA">
        <w:rPr>
          <w:rFonts w:ascii="Arial" w:hAnsi="Arial" w:cs="Arial"/>
          <w:b/>
          <w:szCs w:val="20"/>
          <w:u w:val="single"/>
        </w:rPr>
        <w:t xml:space="preserve">ritenuto utile </w:t>
      </w:r>
      <w:proofErr w:type="gramStart"/>
      <w:r w:rsidRPr="00F631AA">
        <w:rPr>
          <w:rFonts w:ascii="Arial" w:hAnsi="Arial" w:cs="Arial"/>
          <w:b/>
          <w:szCs w:val="20"/>
          <w:u w:val="single"/>
        </w:rPr>
        <w:t>ai fine</w:t>
      </w:r>
      <w:proofErr w:type="gramEnd"/>
      <w:r w:rsidRPr="00F631AA">
        <w:rPr>
          <w:rFonts w:ascii="Arial" w:hAnsi="Arial" w:cs="Arial"/>
          <w:b/>
          <w:szCs w:val="20"/>
          <w:u w:val="single"/>
        </w:rPr>
        <w:t xml:space="preserve"> della valutazione della stessa.</w:t>
      </w:r>
    </w:p>
    <w:p w:rsidR="00D24B8D" w:rsidRDefault="00D24B8D" w:rsidP="00D24B8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3806">
        <w:rPr>
          <w:rFonts w:ascii="Arial" w:hAnsi="Arial" w:cs="Arial"/>
          <w:b/>
          <w:sz w:val="20"/>
          <w:szCs w:val="20"/>
          <w:u w:val="single"/>
        </w:rPr>
        <w:t>PROPOSTA ECONOMICA DETTAGLIATA</w:t>
      </w:r>
    </w:p>
    <w:p w:rsidR="00D24B8D" w:rsidRDefault="00D24B8D" w:rsidP="00D24B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Si </w:t>
      </w:r>
      <w:r w:rsidRPr="00EA7687">
        <w:rPr>
          <w:rFonts w:ascii="Arial" w:eastAsia="Times New Roman" w:hAnsi="Arial" w:cs="Arial"/>
          <w:color w:val="000000"/>
          <w:sz w:val="20"/>
          <w:szCs w:val="20"/>
        </w:rPr>
        <w:t xml:space="preserve">prega di compilare il presente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documento e allegarlo alla proposta. </w:t>
      </w:r>
    </w:p>
    <w:p w:rsidR="00D24B8D" w:rsidRPr="00EA7687" w:rsidRDefault="00D24B8D" w:rsidP="00D24B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bookmarkStart w:id="1" w:name="_MON_1545741871"/>
    <w:bookmarkEnd w:id="1"/>
    <w:p w:rsidR="00D24B8D" w:rsidRDefault="00D24B8D" w:rsidP="00D24B8D">
      <w:pPr>
        <w:jc w:val="both"/>
        <w:rPr>
          <w:rFonts w:ascii="Arial" w:hAnsi="Arial" w:cs="Arial"/>
          <w:sz w:val="20"/>
          <w:szCs w:val="20"/>
        </w:rPr>
      </w:pPr>
      <w:r w:rsidRPr="00B1315A">
        <w:rPr>
          <w:rFonts w:ascii="Arial" w:hAnsi="Arial" w:cs="Arial"/>
          <w:sz w:val="20"/>
          <w:szCs w:val="20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7.5pt" o:ole="">
            <v:imagedata r:id="rId8" o:title=""/>
          </v:shape>
          <o:OLEObject Type="Embed" ProgID="Excel.Sheet.12" ShapeID="_x0000_i1025" DrawAspect="Icon" ObjectID="_1604216431" r:id="rId9"/>
        </w:object>
      </w:r>
    </w:p>
    <w:p w:rsidR="00A35782" w:rsidRPr="00D56495" w:rsidRDefault="00A35782" w:rsidP="00D56495">
      <w:pPr>
        <w:pStyle w:val="Bodycopy"/>
      </w:pPr>
    </w:p>
    <w:sectPr w:rsidR="00A35782" w:rsidRPr="00D56495" w:rsidSect="00FE07EB">
      <w:headerReference w:type="default" r:id="rId10"/>
      <w:footerReference w:type="default" r:id="rId11"/>
      <w:pgSz w:w="11906" w:h="16838"/>
      <w:pgMar w:top="2410" w:right="851" w:bottom="1134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EC" w:rsidRDefault="003765EC" w:rsidP="002D3D4A">
      <w:r>
        <w:separator/>
      </w:r>
    </w:p>
  </w:endnote>
  <w:endnote w:type="continuationSeparator" w:id="0">
    <w:p w:rsidR="003765EC" w:rsidRDefault="003765EC" w:rsidP="002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B1" w:rsidRDefault="00CA30B1" w:rsidP="00FE07EB">
    <w:pPr>
      <w:pStyle w:val="Footer"/>
      <w:tabs>
        <w:tab w:val="clear" w:pos="4513"/>
        <w:tab w:val="clear" w:pos="9026"/>
        <w:tab w:val="right" w:pos="10206"/>
      </w:tabs>
    </w:pPr>
    <w:r>
      <w:t>Gennaio 2017</w:t>
    </w:r>
    <w:r w:rsidRPr="003530AF">
      <w:rPr>
        <w:noProof/>
        <w:szCs w:val="15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62DC2F" wp14:editId="7EA5B6D6">
              <wp:simplePos x="0" y="0"/>
              <wp:positionH relativeFrom="page">
                <wp:posOffset>540385</wp:posOffset>
              </wp:positionH>
              <wp:positionV relativeFrom="page">
                <wp:posOffset>10246995</wp:posOffset>
              </wp:positionV>
              <wp:extent cx="64836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CCD092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06.85pt" to="553.05pt,8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" strokecolor="#544f40 [3213]" strokeweight=".5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EC" w:rsidRDefault="003765EC" w:rsidP="002D3D4A">
      <w:r>
        <w:separator/>
      </w:r>
    </w:p>
  </w:footnote>
  <w:footnote w:type="continuationSeparator" w:id="0">
    <w:p w:rsidR="003765EC" w:rsidRDefault="003765EC" w:rsidP="002D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B1" w:rsidRPr="00B214B2" w:rsidRDefault="00CA30B1" w:rsidP="00D24B8D">
    <w:pPr>
      <w:pStyle w:val="Primarypageheading"/>
      <w:rPr>
        <w:lang w:val="en-US"/>
      </w:rPr>
    </w:pPr>
    <w:r w:rsidRPr="00B214B2">
      <w:rPr>
        <w:noProof/>
        <w:lang w:val="en-US" w:eastAsia="zh-CN"/>
      </w:rPr>
      <w:t>Independent Medical Education (IME – ECM)</w:t>
    </w:r>
    <w:r>
      <w:rPr>
        <w:noProof/>
        <w:lang w:val="en-US" w:eastAsia="zh-CN"/>
      </w:rPr>
      <w:t xml:space="preserve"> GSK</w:t>
    </w:r>
  </w:p>
  <w:p w:rsidR="00CA30B1" w:rsidRPr="002D3D4A" w:rsidRDefault="00CA30B1" w:rsidP="002D3D4A">
    <w:pPr>
      <w:pStyle w:val="Supportingpagehead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8AA34" wp14:editId="7986471B">
              <wp:simplePos x="0" y="0"/>
              <wp:positionH relativeFrom="page">
                <wp:posOffset>536575</wp:posOffset>
              </wp:positionH>
              <wp:positionV relativeFrom="page">
                <wp:posOffset>1271270</wp:posOffset>
              </wp:positionV>
              <wp:extent cx="6483600" cy="0"/>
              <wp:effectExtent l="0" t="0" r="127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852B91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25pt,100.1pt" to="552.7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" strokecolor="#f36633 [3204]" strokeweight=".5pt">
              <w10:wrap anchorx="page" anchory="page"/>
            </v:line>
          </w:pict>
        </mc:Fallback>
      </mc:AlternateContent>
    </w: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007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1E0D"/>
    <w:multiLevelType w:val="hybridMultilevel"/>
    <w:tmpl w:val="448ADBAE"/>
    <w:lvl w:ilvl="0" w:tplc="4A7A7A3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7589C"/>
    <w:multiLevelType w:val="hybridMultilevel"/>
    <w:tmpl w:val="B0426874"/>
    <w:lvl w:ilvl="0" w:tplc="4A7A7A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544F4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544F4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544F4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544F4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544F4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544F4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544F4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544F4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544F40" w:themeColor="text1"/>
      </w:rPr>
    </w:lvl>
  </w:abstractNum>
  <w:abstractNum w:abstractNumId="4" w15:restartNumberingAfterBreak="0">
    <w:nsid w:val="2C3B1BD4"/>
    <w:multiLevelType w:val="hybridMultilevel"/>
    <w:tmpl w:val="40625352"/>
    <w:lvl w:ilvl="0" w:tplc="CA80415A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8D"/>
    <w:rsid w:val="000F0B1C"/>
    <w:rsid w:val="001670CB"/>
    <w:rsid w:val="001E5EA3"/>
    <w:rsid w:val="001F0538"/>
    <w:rsid w:val="00211DF2"/>
    <w:rsid w:val="002D3D4A"/>
    <w:rsid w:val="003765EC"/>
    <w:rsid w:val="00383BB6"/>
    <w:rsid w:val="00384883"/>
    <w:rsid w:val="00425AB5"/>
    <w:rsid w:val="00457D6F"/>
    <w:rsid w:val="00486024"/>
    <w:rsid w:val="005E6CEC"/>
    <w:rsid w:val="006466D4"/>
    <w:rsid w:val="006748BF"/>
    <w:rsid w:val="007234FB"/>
    <w:rsid w:val="0072367E"/>
    <w:rsid w:val="00736FD0"/>
    <w:rsid w:val="007609C0"/>
    <w:rsid w:val="008274F8"/>
    <w:rsid w:val="009571BC"/>
    <w:rsid w:val="009A4209"/>
    <w:rsid w:val="009E3EA2"/>
    <w:rsid w:val="00A35782"/>
    <w:rsid w:val="00AA7DCE"/>
    <w:rsid w:val="00B40DCB"/>
    <w:rsid w:val="00B9601B"/>
    <w:rsid w:val="00BE0618"/>
    <w:rsid w:val="00C74E3B"/>
    <w:rsid w:val="00CA30B1"/>
    <w:rsid w:val="00CE2344"/>
    <w:rsid w:val="00D24B8D"/>
    <w:rsid w:val="00D55115"/>
    <w:rsid w:val="00D56495"/>
    <w:rsid w:val="00E31C1A"/>
    <w:rsid w:val="00E55F09"/>
    <w:rsid w:val="00F8028D"/>
    <w:rsid w:val="00FA65A7"/>
    <w:rsid w:val="00FE07EB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064CD"/>
  <w15:docId w15:val="{EAF2F6E1-42AD-40F4-829C-F67B3014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544F40" w:themeColor="text1"/>
        <w:szCs w:val="5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B8D"/>
    <w:rPr>
      <w:rFonts w:eastAsiaTheme="minorEastAsia" w:cstheme="minorBidi"/>
      <w:color w:val="auto"/>
      <w:sz w:val="22"/>
      <w:szCs w:val="22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4A"/>
  </w:style>
  <w:style w:type="paragraph" w:styleId="Footer">
    <w:name w:val="footer"/>
    <w:basedOn w:val="Normal"/>
    <w:link w:val="FooterChar"/>
    <w:uiPriority w:val="99"/>
    <w:unhideWhenUsed/>
    <w:rsid w:val="00FE07EB"/>
    <w:pPr>
      <w:tabs>
        <w:tab w:val="center" w:pos="4513"/>
        <w:tab w:val="right" w:pos="902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E07EB"/>
    <w:rPr>
      <w:color w:val="544F40" w:themeColor="text1"/>
      <w:sz w:val="15"/>
    </w:rPr>
  </w:style>
  <w:style w:type="paragraph" w:customStyle="1" w:styleId="Primarypageheading">
    <w:name w:val="Primary page heading"/>
    <w:qFormat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26"/>
      <w:szCs w:val="26"/>
    </w:rPr>
  </w:style>
  <w:style w:type="paragraph" w:customStyle="1" w:styleId="Supportingpageheading">
    <w:name w:val="Supporting page heading"/>
    <w:qFormat/>
    <w:rsid w:val="00FA65A7"/>
    <w:pPr>
      <w:spacing w:after="0" w:line="240" w:lineRule="auto"/>
    </w:pPr>
    <w:rPr>
      <w:rFonts w:ascii="Georgia" w:hAnsi="Georgia"/>
      <w:sz w:val="26"/>
      <w:szCs w:val="26"/>
    </w:rPr>
  </w:style>
  <w:style w:type="paragraph" w:customStyle="1" w:styleId="Primarycoverheading">
    <w:name w:val="Primary cover heading"/>
    <w:qFormat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52"/>
    </w:rPr>
  </w:style>
  <w:style w:type="paragraph" w:customStyle="1" w:styleId="Supportingcoverheading">
    <w:name w:val="Supporting cover heading"/>
    <w:qFormat/>
    <w:rsid w:val="00FA65A7"/>
    <w:pPr>
      <w:spacing w:after="0" w:line="240" w:lineRule="auto"/>
    </w:pPr>
    <w:rPr>
      <w:rFonts w:ascii="Georgia" w:hAnsi="Georgia"/>
      <w:color w:val="544F40" w:themeColor="accent2"/>
      <w:sz w:val="52"/>
    </w:rPr>
  </w:style>
  <w:style w:type="paragraph" w:customStyle="1" w:styleId="Bodyheading">
    <w:name w:val="Body heading"/>
    <w:qFormat/>
    <w:rsid w:val="00E55F09"/>
    <w:pPr>
      <w:spacing w:after="0" w:line="240" w:lineRule="auto"/>
    </w:pPr>
    <w:rPr>
      <w:rFonts w:asciiTheme="majorHAnsi" w:hAnsiTheme="majorHAnsi" w:cstheme="majorHAnsi"/>
      <w:b/>
      <w:color w:val="F36633" w:themeColor="accent1"/>
    </w:rPr>
  </w:style>
  <w:style w:type="paragraph" w:customStyle="1" w:styleId="Bodysubheading">
    <w:name w:val="Body subheading"/>
    <w:qFormat/>
    <w:rsid w:val="00E55F09"/>
    <w:pPr>
      <w:spacing w:after="0" w:line="240" w:lineRule="auto"/>
    </w:pPr>
    <w:rPr>
      <w:rFonts w:asciiTheme="majorHAnsi" w:hAnsiTheme="majorHAnsi" w:cstheme="majorHAnsi"/>
      <w:b/>
    </w:rPr>
  </w:style>
  <w:style w:type="paragraph" w:customStyle="1" w:styleId="Bodycopy">
    <w:name w:val="Body copy"/>
    <w:qFormat/>
    <w:rsid w:val="005E6CEC"/>
    <w:pPr>
      <w:spacing w:after="0" w:line="240" w:lineRule="auto"/>
    </w:pPr>
  </w:style>
  <w:style w:type="paragraph" w:customStyle="1" w:styleId="Bulletedtextlevel1">
    <w:name w:val="Bulleted text level 1"/>
    <w:basedOn w:val="Bodycopy"/>
    <w:qFormat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qFormat/>
    <w:rsid w:val="00B9601B"/>
    <w:pPr>
      <w:ind w:left="476" w:hanging="238"/>
    </w:pPr>
  </w:style>
  <w:style w:type="paragraph" w:styleId="ListBullet">
    <w:name w:val="List Bullet"/>
    <w:basedOn w:val="Normal"/>
    <w:uiPriority w:val="99"/>
    <w:semiHidden/>
    <w:unhideWhenUsed/>
    <w:rsid w:val="000F0B1C"/>
    <w:pPr>
      <w:numPr>
        <w:numId w:val="2"/>
      </w:numPr>
      <w:contextualSpacing/>
    </w:pPr>
  </w:style>
  <w:style w:type="paragraph" w:customStyle="1" w:styleId="Legalcopy">
    <w:name w:val="Legal copy"/>
    <w:qFormat/>
    <w:rsid w:val="00FE07EB"/>
    <w:pPr>
      <w:spacing w:after="0" w:line="240" w:lineRule="auto"/>
    </w:pPr>
    <w:rPr>
      <w:sz w:val="15"/>
      <w:szCs w:val="15"/>
    </w:rPr>
  </w:style>
  <w:style w:type="paragraph" w:customStyle="1" w:styleId="Bulletedtextlevel3">
    <w:name w:val="Bulleted text level 3"/>
    <w:basedOn w:val="Bulletedtextlevel2"/>
    <w:qFormat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83"/>
    <w:rPr>
      <w:rFonts w:ascii="Tahoma" w:hAnsi="Tahoma" w:cs="Tahoma"/>
      <w:sz w:val="16"/>
      <w:szCs w:val="16"/>
    </w:rPr>
  </w:style>
  <w:style w:type="table" w:customStyle="1" w:styleId="GSKtablestyle1">
    <w:name w:val="GSK table style 1"/>
    <w:basedOn w:val="TableNormal"/>
    <w:uiPriority w:val="99"/>
    <w:rsid w:val="00736FD0"/>
    <w:pPr>
      <w:spacing w:after="0" w:line="240" w:lineRule="auto"/>
    </w:pPr>
    <w:rPr>
      <w:szCs w:val="20"/>
    </w:rPr>
    <w:tblPr>
      <w:tblStyleRowBandSize w:val="1"/>
      <w:tblBorders>
        <w:insideH w:val="single" w:sz="4" w:space="0" w:color="544F4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8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66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66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2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299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shd w:val="clear" w:color="auto" w:fill="008A00" w:themeFill="accent3"/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leGrid1"/>
    <w:uiPriority w:val="99"/>
    <w:rsid w:val="006748BF"/>
    <w:rPr>
      <w:szCs w:val="20"/>
      <w:lang w:val="it-IT"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44F4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F36633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qFormat/>
    <w:rsid w:val="00D56495"/>
    <w:pPr>
      <w:spacing w:before="100" w:after="0" w:line="240" w:lineRule="auto"/>
    </w:pPr>
    <w:rPr>
      <w:color w:val="F36633" w:themeColor="accent1"/>
      <w:sz w:val="16"/>
    </w:rPr>
  </w:style>
  <w:style w:type="paragraph" w:styleId="ListParagraph">
    <w:name w:val="List Paragraph"/>
    <w:basedOn w:val="Normal"/>
    <w:uiPriority w:val="34"/>
    <w:qFormat/>
    <w:rsid w:val="00D24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B8D"/>
    <w:rPr>
      <w:color w:val="F36633" w:themeColor="hyperlink"/>
      <w:u w:val="single"/>
    </w:rPr>
  </w:style>
  <w:style w:type="character" w:customStyle="1" w:styleId="Bodytext2">
    <w:name w:val="Body text (2)"/>
    <w:basedOn w:val="DefaultParagraphFont"/>
    <w:uiPriority w:val="99"/>
    <w:rsid w:val="00D24B8D"/>
    <w:rPr>
      <w:rFonts w:ascii="Arial" w:hAnsi="Arial" w:cs="Arial"/>
      <w:b/>
      <w:bCs/>
      <w:color w:val="AC5D61"/>
      <w:spacing w:val="-6"/>
      <w:sz w:val="28"/>
      <w:szCs w:val="28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rsid w:val="00D24B8D"/>
    <w:rPr>
      <w:rFonts w:ascii="Arial" w:hAnsi="Arial" w:cs="Arial"/>
      <w:spacing w:val="8"/>
      <w:sz w:val="15"/>
      <w:szCs w:val="1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D24B8D"/>
    <w:pPr>
      <w:widowControl w:val="0"/>
      <w:shd w:val="clear" w:color="auto" w:fill="FFFFFF"/>
      <w:spacing w:before="180" w:after="180" w:line="259" w:lineRule="exact"/>
      <w:ind w:hanging="3380"/>
      <w:jc w:val="both"/>
    </w:pPr>
    <w:rPr>
      <w:rFonts w:ascii="Arial" w:eastAsiaTheme="minorHAnsi" w:hAnsi="Arial" w:cs="Arial"/>
      <w:color w:val="544F40" w:themeColor="text1"/>
      <w:spacing w:val="8"/>
      <w:sz w:val="15"/>
      <w:szCs w:val="15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p.ime@g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GSK%20A4%20Basic%20Template%202018%20STRAPLIN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44F40"/>
      </a:dk1>
      <a:lt1>
        <a:srgbClr val="FFFFFF"/>
      </a:lt1>
      <a:dk2>
        <a:srgbClr val="15717D"/>
      </a:dk2>
      <a:lt2>
        <a:srgbClr val="F36633"/>
      </a:lt2>
      <a:accent1>
        <a:srgbClr val="F36633"/>
      </a:accent1>
      <a:accent2>
        <a:srgbClr val="544F40"/>
      </a:accent2>
      <a:accent3>
        <a:srgbClr val="008A00"/>
      </a:accent3>
      <a:accent4>
        <a:srgbClr val="BC1077"/>
      </a:accent4>
      <a:accent5>
        <a:srgbClr val="40488D"/>
      </a:accent5>
      <a:accent6>
        <a:srgbClr val="ED003C"/>
      </a:accent6>
      <a:hlink>
        <a:srgbClr val="F36633"/>
      </a:hlink>
      <a:folHlink>
        <a:srgbClr val="F3663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GSK A4 Basic Template 2018 STRAPLINE</Template>
  <TotalTime>61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Basic Template STRAPLINE</vt:lpstr>
    </vt:vector>
  </TitlesOfParts>
  <Company>GSK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 STRAPLINE</dc:title>
  <dc:creator>miv44684</dc:creator>
  <cp:lastModifiedBy>Maria Ilaria Ventura</cp:lastModifiedBy>
  <cp:revision>2</cp:revision>
  <dcterms:created xsi:type="dcterms:W3CDTF">2018-11-20T08:53:00Z</dcterms:created>
  <dcterms:modified xsi:type="dcterms:W3CDTF">2018-11-20T09:54:00Z</dcterms:modified>
</cp:coreProperties>
</file>